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A17" w:rsidRPr="00832A17" w:rsidRDefault="00832A17" w:rsidP="00832A17">
      <w:pPr>
        <w:spacing w:line="480" w:lineRule="auto"/>
        <w:rPr>
          <w:rFonts w:ascii="Arial" w:hAnsi="Arial" w:cs="Arial"/>
          <w:sz w:val="24"/>
          <w:szCs w:val="24"/>
        </w:rPr>
      </w:pPr>
    </w:p>
    <w:p w:rsidR="0062696E" w:rsidRPr="00F0252B" w:rsidRDefault="00832A17" w:rsidP="005F170A">
      <w:pPr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CONTENIDO</w:t>
      </w:r>
      <w:r w:rsidR="0062696E" w:rsidRPr="00F0252B">
        <w:rPr>
          <w:rFonts w:ascii="Arial" w:hAnsi="Arial" w:cs="Arial"/>
          <w:sz w:val="24"/>
          <w:szCs w:val="24"/>
          <w:lang w:val="es-ES"/>
        </w:rPr>
        <w:t>:</w:t>
      </w:r>
    </w:p>
    <w:p w:rsidR="0062696E" w:rsidRPr="00F0252B" w:rsidRDefault="0062696E" w:rsidP="005F170A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F0252B">
        <w:rPr>
          <w:rFonts w:ascii="Arial" w:hAnsi="Arial" w:cs="Arial"/>
          <w:sz w:val="24"/>
          <w:szCs w:val="24"/>
          <w:lang w:val="es-ES"/>
        </w:rPr>
        <w:t>códigos de seguridad.</w:t>
      </w:r>
    </w:p>
    <w:p w:rsidR="0062696E" w:rsidRPr="00F0252B" w:rsidRDefault="00125D05" w:rsidP="005F170A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M</w:t>
      </w:r>
      <w:r w:rsidR="0062696E" w:rsidRPr="00F0252B">
        <w:rPr>
          <w:rFonts w:ascii="Arial" w:hAnsi="Arial" w:cs="Arial"/>
          <w:sz w:val="24"/>
          <w:szCs w:val="24"/>
          <w:lang w:val="es-ES"/>
        </w:rPr>
        <w:t xml:space="preserve">edidas preventivas. </w:t>
      </w:r>
    </w:p>
    <w:p w:rsidR="0062696E" w:rsidRPr="00F0252B" w:rsidRDefault="0062696E" w:rsidP="005F170A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F0252B">
        <w:rPr>
          <w:rFonts w:ascii="Arial" w:hAnsi="Arial" w:cs="Arial"/>
          <w:sz w:val="24"/>
          <w:szCs w:val="24"/>
          <w:lang w:val="es-ES"/>
        </w:rPr>
        <w:t>Normas generales de elevación de cargas.</w:t>
      </w:r>
    </w:p>
    <w:p w:rsidR="0062696E" w:rsidRPr="00F0252B" w:rsidRDefault="00125D05" w:rsidP="005F170A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Pr</w:t>
      </w:r>
      <w:r w:rsidR="0062696E" w:rsidRPr="00F0252B">
        <w:rPr>
          <w:rFonts w:ascii="Arial" w:hAnsi="Arial" w:cs="Arial"/>
          <w:sz w:val="24"/>
          <w:szCs w:val="24"/>
          <w:lang w:val="es-ES"/>
        </w:rPr>
        <w:t>imeros auxilios.</w:t>
      </w:r>
    </w:p>
    <w:p w:rsidR="0062696E" w:rsidRPr="00F0252B" w:rsidRDefault="00125D05" w:rsidP="005F170A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N</w:t>
      </w:r>
      <w:r w:rsidR="0062696E" w:rsidRPr="00F0252B">
        <w:rPr>
          <w:rFonts w:ascii="Arial" w:hAnsi="Arial" w:cs="Arial"/>
          <w:sz w:val="24"/>
          <w:szCs w:val="24"/>
          <w:lang w:val="es-ES"/>
        </w:rPr>
        <w:t xml:space="preserve">úmeros de emergencias. </w:t>
      </w:r>
    </w:p>
    <w:p w:rsidR="0062696E" w:rsidRPr="00F0252B" w:rsidRDefault="00125D05" w:rsidP="005F170A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</w:t>
      </w:r>
      <w:r w:rsidR="0062696E" w:rsidRPr="00F0252B">
        <w:rPr>
          <w:rFonts w:ascii="Arial" w:hAnsi="Arial" w:cs="Arial"/>
          <w:sz w:val="24"/>
          <w:szCs w:val="24"/>
          <w:lang w:val="es-ES"/>
        </w:rPr>
        <w:t xml:space="preserve">cciones en caso de incendio. </w:t>
      </w:r>
    </w:p>
    <w:p w:rsidR="0062696E" w:rsidRPr="00F0252B" w:rsidRDefault="00125D05" w:rsidP="005F170A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</w:t>
      </w:r>
      <w:r w:rsidR="0062696E" w:rsidRPr="00F0252B">
        <w:rPr>
          <w:rFonts w:ascii="Arial" w:hAnsi="Arial" w:cs="Arial"/>
          <w:sz w:val="24"/>
          <w:szCs w:val="24"/>
          <w:lang w:val="es-ES"/>
        </w:rPr>
        <w:t>cciones en caso de Sismo.</w:t>
      </w:r>
    </w:p>
    <w:p w:rsidR="0062696E" w:rsidRPr="00F0252B" w:rsidRDefault="0062696E" w:rsidP="005F170A">
      <w:pPr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2696E" w:rsidRPr="00F0252B" w:rsidRDefault="0062696E" w:rsidP="005F170A">
      <w:pPr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2696E" w:rsidRPr="00F0252B" w:rsidRDefault="0062696E" w:rsidP="005F170A">
      <w:pPr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2696E" w:rsidRPr="00F0252B" w:rsidRDefault="0062696E" w:rsidP="005F170A">
      <w:pPr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2696E" w:rsidRPr="00F0252B" w:rsidRDefault="0062696E" w:rsidP="005F170A">
      <w:pPr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2696E" w:rsidRPr="00F0252B" w:rsidRDefault="0062696E" w:rsidP="005F170A">
      <w:pPr>
        <w:spacing w:after="0" w:line="480" w:lineRule="auto"/>
        <w:rPr>
          <w:rFonts w:ascii="Arial" w:hAnsi="Arial" w:cs="Arial"/>
          <w:b/>
          <w:sz w:val="24"/>
          <w:szCs w:val="24"/>
          <w:lang w:val="es-ES"/>
        </w:rPr>
        <w:sectPr w:rsidR="0062696E" w:rsidRPr="00F0252B" w:rsidSect="00832A17">
          <w:headerReference w:type="default" r:id="rId9"/>
          <w:footerReference w:type="default" r:id="rId10"/>
          <w:headerReference w:type="first" r:id="rId11"/>
          <w:pgSz w:w="11906" w:h="16838"/>
          <w:pgMar w:top="2529" w:right="1701" w:bottom="1417" w:left="1701" w:header="708" w:footer="708" w:gutter="0"/>
          <w:pgNumType w:start="0"/>
          <w:cols w:space="720"/>
          <w:titlePg/>
          <w:docGrid w:linePitch="299"/>
        </w:sectPr>
      </w:pPr>
    </w:p>
    <w:p w:rsidR="00125D05" w:rsidRDefault="00125D05" w:rsidP="00083F16">
      <w:pPr>
        <w:spacing w:line="480" w:lineRule="auto"/>
        <w:jc w:val="center"/>
        <w:rPr>
          <w:rFonts w:ascii="Arial" w:hAnsi="Arial" w:cs="Arial"/>
          <w:b/>
          <w:noProof/>
          <w:sz w:val="24"/>
          <w:szCs w:val="24"/>
          <w:lang w:eastAsia="es-ES_tradnl"/>
        </w:rPr>
      </w:pPr>
    </w:p>
    <w:p w:rsidR="0062696E" w:rsidRPr="00F0252B" w:rsidRDefault="00083F16" w:rsidP="00083F16">
      <w:pPr>
        <w:spacing w:line="48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C042A6" wp14:editId="6CC9CD9E">
                <wp:simplePos x="0" y="0"/>
                <wp:positionH relativeFrom="column">
                  <wp:posOffset>2820232</wp:posOffset>
                </wp:positionH>
                <wp:positionV relativeFrom="paragraph">
                  <wp:posOffset>-685428</wp:posOffset>
                </wp:positionV>
                <wp:extent cx="3329940" cy="683129"/>
                <wp:effectExtent l="0" t="0" r="3810" b="3175"/>
                <wp:wrapNone/>
                <wp:docPr id="56" name="Rectá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9940" cy="6831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20F4BA" id="Rectángulo 56" o:spid="_x0000_s1026" style="position:absolute;margin-left:222.05pt;margin-top:-53.95pt;width:262.2pt;height:53.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" fillcolor="white [3212]" stroked="f" strokeweight="1pt"/>
            </w:pict>
          </mc:Fallback>
        </mc:AlternateContent>
      </w:r>
      <w:r w:rsidR="002333B9" w:rsidRPr="00F0252B">
        <w:rPr>
          <w:rFonts w:ascii="Arial" w:hAnsi="Arial" w:cs="Arial"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671552" behindDoc="0" locked="0" layoutInCell="1" allowOverlap="1" wp14:anchorId="14E21525" wp14:editId="4051F1E6">
            <wp:simplePos x="0" y="0"/>
            <wp:positionH relativeFrom="margin">
              <wp:align>left</wp:align>
            </wp:positionH>
            <wp:positionV relativeFrom="paragraph">
              <wp:posOffset>354987</wp:posOffset>
            </wp:positionV>
            <wp:extent cx="8229600" cy="5162853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62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0A1" w:rsidRPr="00F0252B">
        <w:rPr>
          <w:rFonts w:ascii="Arial" w:hAnsi="Arial" w:cs="Arial"/>
          <w:b/>
          <w:noProof/>
          <w:sz w:val="24"/>
          <w:szCs w:val="24"/>
          <w:lang w:eastAsia="es-ES_tradnl"/>
        </w:rPr>
        <w:t>CODIGOS DE SEGURIDAD</w:t>
      </w:r>
    </w:p>
    <w:p w:rsidR="0062696E" w:rsidRPr="00F0252B" w:rsidRDefault="0062696E" w:rsidP="005F170A">
      <w:pPr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2696E" w:rsidRPr="00F0252B" w:rsidRDefault="0062696E" w:rsidP="005F170A">
      <w:pPr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2696E" w:rsidRPr="00F0252B" w:rsidRDefault="0062696E" w:rsidP="005F170A">
      <w:pPr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2696E" w:rsidRPr="00F0252B" w:rsidRDefault="0062696E" w:rsidP="005F170A">
      <w:pPr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2696E" w:rsidRPr="00F0252B" w:rsidRDefault="0062696E" w:rsidP="005F170A">
      <w:pPr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2696E" w:rsidRPr="00F0252B" w:rsidRDefault="0062696E" w:rsidP="005F170A">
      <w:pPr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2696E" w:rsidRPr="00F0252B" w:rsidRDefault="0062696E" w:rsidP="005F170A">
      <w:pPr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2696E" w:rsidRPr="00F0252B" w:rsidRDefault="0062696E" w:rsidP="005F170A">
      <w:pPr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2696E" w:rsidRPr="00F0252B" w:rsidRDefault="0062696E" w:rsidP="005F170A">
      <w:pPr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2333B9" w:rsidRPr="00F0252B" w:rsidRDefault="002333B9" w:rsidP="005F170A">
      <w:pPr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2696E" w:rsidRPr="00F0252B" w:rsidRDefault="0062696E" w:rsidP="005F170A">
      <w:pPr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125D05" w:rsidRDefault="00125D05" w:rsidP="005F170A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es-ES"/>
        </w:rPr>
        <w:sectPr w:rsidR="00125D05" w:rsidSect="00125D05">
          <w:headerReference w:type="default" r:id="rId13"/>
          <w:pgSz w:w="15840" w:h="12240" w:orient="landscape"/>
          <w:pgMar w:top="1701" w:right="1418" w:bottom="1701" w:left="1956" w:header="709" w:footer="709" w:gutter="0"/>
          <w:cols w:space="708"/>
          <w:docGrid w:linePitch="360"/>
        </w:sectPr>
      </w:pPr>
    </w:p>
    <w:p w:rsidR="0062696E" w:rsidRPr="00F0252B" w:rsidRDefault="00125D05" w:rsidP="005F170A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lastRenderedPageBreak/>
        <w:t>M</w:t>
      </w:r>
      <w:r w:rsidR="008E4600">
        <w:rPr>
          <w:rFonts w:ascii="Arial" w:hAnsi="Arial" w:cs="Arial"/>
          <w:b/>
          <w:sz w:val="24"/>
          <w:szCs w:val="24"/>
          <w:lang w:val="es-ES"/>
        </w:rPr>
        <w:t>edidas preventivas</w:t>
      </w:r>
    </w:p>
    <w:p w:rsidR="0062696E" w:rsidRPr="00F0252B" w:rsidRDefault="0062696E" w:rsidP="005F170A">
      <w:pPr>
        <w:numPr>
          <w:ilvl w:val="0"/>
          <w:numId w:val="2"/>
        </w:numPr>
        <w:spacing w:after="200" w:line="48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F0252B">
        <w:rPr>
          <w:rFonts w:ascii="Arial" w:hAnsi="Arial" w:cs="Arial"/>
          <w:sz w:val="24"/>
          <w:szCs w:val="24"/>
        </w:rPr>
        <w:t xml:space="preserve">Usar equipos </w:t>
      </w:r>
      <w:r w:rsidR="004D2BAC">
        <w:rPr>
          <w:rFonts w:ascii="Arial" w:hAnsi="Arial" w:cs="Arial"/>
          <w:sz w:val="24"/>
          <w:szCs w:val="24"/>
        </w:rPr>
        <w:t>de protección personal adecuada</w:t>
      </w:r>
    </w:p>
    <w:p w:rsidR="0062696E" w:rsidRPr="00F0252B" w:rsidRDefault="0062696E" w:rsidP="005F170A">
      <w:pPr>
        <w:numPr>
          <w:ilvl w:val="0"/>
          <w:numId w:val="2"/>
        </w:numPr>
        <w:spacing w:after="200" w:line="480" w:lineRule="auto"/>
        <w:jc w:val="both"/>
        <w:rPr>
          <w:rFonts w:ascii="Arial" w:hAnsi="Arial" w:cs="Arial"/>
          <w:sz w:val="24"/>
          <w:szCs w:val="24"/>
        </w:rPr>
      </w:pPr>
      <w:r w:rsidRPr="00F0252B">
        <w:rPr>
          <w:rFonts w:ascii="Arial" w:hAnsi="Arial" w:cs="Arial"/>
          <w:sz w:val="24"/>
          <w:szCs w:val="24"/>
        </w:rPr>
        <w:t>No efectuar un</w:t>
      </w:r>
      <w:r w:rsidR="004D2BAC">
        <w:rPr>
          <w:rFonts w:ascii="Arial" w:hAnsi="Arial" w:cs="Arial"/>
          <w:sz w:val="24"/>
          <w:szCs w:val="24"/>
        </w:rPr>
        <w:t>iones defectuosas sin aislación</w:t>
      </w:r>
    </w:p>
    <w:p w:rsidR="0062696E" w:rsidRPr="00F0252B" w:rsidRDefault="0062696E" w:rsidP="005F170A">
      <w:pPr>
        <w:numPr>
          <w:ilvl w:val="0"/>
          <w:numId w:val="2"/>
        </w:numPr>
        <w:spacing w:after="200" w:line="480" w:lineRule="auto"/>
        <w:jc w:val="both"/>
        <w:rPr>
          <w:rFonts w:ascii="Arial" w:hAnsi="Arial" w:cs="Arial"/>
          <w:sz w:val="24"/>
          <w:szCs w:val="24"/>
        </w:rPr>
      </w:pPr>
      <w:r w:rsidRPr="00F0252B">
        <w:rPr>
          <w:rFonts w:ascii="Arial" w:hAnsi="Arial" w:cs="Arial"/>
          <w:sz w:val="24"/>
          <w:szCs w:val="24"/>
        </w:rPr>
        <w:t>No usar enchufes deterio</w:t>
      </w:r>
      <w:r w:rsidR="004D2BAC">
        <w:rPr>
          <w:rFonts w:ascii="Arial" w:hAnsi="Arial" w:cs="Arial"/>
          <w:sz w:val="24"/>
          <w:szCs w:val="24"/>
        </w:rPr>
        <w:t>rados, ni sobrecargar circuitos</w:t>
      </w:r>
    </w:p>
    <w:p w:rsidR="0062696E" w:rsidRPr="00F0252B" w:rsidRDefault="0062696E" w:rsidP="005F170A">
      <w:pPr>
        <w:numPr>
          <w:ilvl w:val="0"/>
          <w:numId w:val="2"/>
        </w:numPr>
        <w:spacing w:after="200" w:line="480" w:lineRule="auto"/>
        <w:jc w:val="both"/>
        <w:rPr>
          <w:rFonts w:ascii="Arial" w:hAnsi="Arial" w:cs="Arial"/>
          <w:sz w:val="24"/>
          <w:szCs w:val="24"/>
        </w:rPr>
      </w:pPr>
      <w:r w:rsidRPr="00F0252B">
        <w:rPr>
          <w:rFonts w:ascii="Arial" w:hAnsi="Arial" w:cs="Arial"/>
          <w:sz w:val="24"/>
          <w:szCs w:val="24"/>
        </w:rPr>
        <w:t xml:space="preserve">No usar equipos o artefactos </w:t>
      </w:r>
      <w:r w:rsidR="00770978">
        <w:rPr>
          <w:rFonts w:ascii="Arial" w:hAnsi="Arial" w:cs="Arial"/>
          <w:sz w:val="24"/>
          <w:szCs w:val="24"/>
        </w:rPr>
        <w:t xml:space="preserve">defectuosos y/o sin conexión a </w:t>
      </w:r>
      <w:r w:rsidR="004D2BAC">
        <w:rPr>
          <w:rFonts w:ascii="Arial" w:hAnsi="Arial" w:cs="Arial"/>
          <w:sz w:val="24"/>
          <w:szCs w:val="24"/>
        </w:rPr>
        <w:t>tierra</w:t>
      </w:r>
    </w:p>
    <w:p w:rsidR="0062696E" w:rsidRPr="00F0252B" w:rsidRDefault="0062696E" w:rsidP="005F170A">
      <w:pPr>
        <w:numPr>
          <w:ilvl w:val="0"/>
          <w:numId w:val="2"/>
        </w:numPr>
        <w:spacing w:after="200" w:line="480" w:lineRule="auto"/>
        <w:jc w:val="both"/>
        <w:rPr>
          <w:rFonts w:ascii="Arial" w:hAnsi="Arial" w:cs="Arial"/>
          <w:sz w:val="24"/>
          <w:szCs w:val="24"/>
        </w:rPr>
      </w:pPr>
      <w:r w:rsidRPr="00F0252B">
        <w:rPr>
          <w:rFonts w:ascii="Arial" w:hAnsi="Arial" w:cs="Arial"/>
          <w:sz w:val="24"/>
          <w:szCs w:val="24"/>
        </w:rPr>
        <w:t>Realizar mantención peri</w:t>
      </w:r>
      <w:r w:rsidR="004D2BAC">
        <w:rPr>
          <w:rFonts w:ascii="Arial" w:hAnsi="Arial" w:cs="Arial"/>
          <w:sz w:val="24"/>
          <w:szCs w:val="24"/>
        </w:rPr>
        <w:t>ódica a equipos e instalaciones</w:t>
      </w:r>
    </w:p>
    <w:p w:rsidR="0062696E" w:rsidRPr="00F0252B" w:rsidRDefault="0062696E" w:rsidP="005F170A">
      <w:pPr>
        <w:numPr>
          <w:ilvl w:val="0"/>
          <w:numId w:val="2"/>
        </w:numPr>
        <w:spacing w:after="200" w:line="480" w:lineRule="auto"/>
        <w:jc w:val="both"/>
        <w:rPr>
          <w:rFonts w:ascii="Arial" w:hAnsi="Arial" w:cs="Arial"/>
          <w:sz w:val="24"/>
          <w:szCs w:val="24"/>
        </w:rPr>
      </w:pPr>
      <w:r w:rsidRPr="00F0252B">
        <w:rPr>
          <w:rFonts w:ascii="Arial" w:hAnsi="Arial" w:cs="Arial"/>
          <w:sz w:val="24"/>
          <w:szCs w:val="24"/>
        </w:rPr>
        <w:t>No intervenir en trabajos eléctri</w:t>
      </w:r>
      <w:r w:rsidR="004D2BAC">
        <w:rPr>
          <w:rFonts w:ascii="Arial" w:hAnsi="Arial" w:cs="Arial"/>
          <w:sz w:val="24"/>
          <w:szCs w:val="24"/>
        </w:rPr>
        <w:t>cos sin contar con autorización</w:t>
      </w:r>
    </w:p>
    <w:p w:rsidR="0062696E" w:rsidRPr="00F0252B" w:rsidRDefault="0062696E" w:rsidP="005F170A">
      <w:pPr>
        <w:numPr>
          <w:ilvl w:val="0"/>
          <w:numId w:val="2"/>
        </w:numPr>
        <w:spacing w:after="200" w:line="480" w:lineRule="auto"/>
        <w:jc w:val="both"/>
        <w:rPr>
          <w:rFonts w:ascii="Arial" w:hAnsi="Arial" w:cs="Arial"/>
          <w:sz w:val="24"/>
          <w:szCs w:val="24"/>
        </w:rPr>
      </w:pPr>
      <w:r w:rsidRPr="00F0252B">
        <w:rPr>
          <w:rFonts w:ascii="Arial" w:hAnsi="Arial" w:cs="Arial"/>
          <w:sz w:val="24"/>
          <w:szCs w:val="24"/>
        </w:rPr>
        <w:t>Utilizar los elementos de protección personal neces</w:t>
      </w:r>
      <w:r w:rsidR="004D2BAC">
        <w:rPr>
          <w:rFonts w:ascii="Arial" w:hAnsi="Arial" w:cs="Arial"/>
          <w:sz w:val="24"/>
          <w:szCs w:val="24"/>
        </w:rPr>
        <w:t>arios para el trabajo efectuado</w:t>
      </w:r>
    </w:p>
    <w:p w:rsidR="0062696E" w:rsidRPr="00F0252B" w:rsidRDefault="0062696E" w:rsidP="005F170A">
      <w:pPr>
        <w:numPr>
          <w:ilvl w:val="0"/>
          <w:numId w:val="2"/>
        </w:numPr>
        <w:spacing w:after="200" w:line="480" w:lineRule="auto"/>
        <w:jc w:val="both"/>
        <w:rPr>
          <w:rFonts w:ascii="Arial" w:hAnsi="Arial" w:cs="Arial"/>
          <w:sz w:val="24"/>
          <w:szCs w:val="24"/>
        </w:rPr>
      </w:pPr>
      <w:r w:rsidRPr="00F0252B">
        <w:rPr>
          <w:rFonts w:ascii="Arial" w:hAnsi="Arial" w:cs="Arial"/>
          <w:sz w:val="24"/>
          <w:szCs w:val="24"/>
        </w:rPr>
        <w:t>El personal d</w:t>
      </w:r>
      <w:r w:rsidR="004D2BAC">
        <w:rPr>
          <w:rFonts w:ascii="Arial" w:hAnsi="Arial" w:cs="Arial"/>
          <w:sz w:val="24"/>
          <w:szCs w:val="24"/>
        </w:rPr>
        <w:t>ebe ser capacitado en su labor</w:t>
      </w:r>
    </w:p>
    <w:p w:rsidR="0062696E" w:rsidRPr="00F0252B" w:rsidRDefault="0062696E" w:rsidP="005F170A">
      <w:pPr>
        <w:numPr>
          <w:ilvl w:val="0"/>
          <w:numId w:val="2"/>
        </w:numPr>
        <w:spacing w:after="200" w:line="480" w:lineRule="auto"/>
        <w:jc w:val="both"/>
        <w:rPr>
          <w:rFonts w:ascii="Arial" w:hAnsi="Arial" w:cs="Arial"/>
          <w:sz w:val="24"/>
          <w:szCs w:val="24"/>
        </w:rPr>
      </w:pPr>
      <w:r w:rsidRPr="00F0252B">
        <w:rPr>
          <w:rFonts w:ascii="Arial" w:hAnsi="Arial" w:cs="Arial"/>
          <w:sz w:val="24"/>
          <w:szCs w:val="24"/>
        </w:rPr>
        <w:t>No encender las maquinas sin</w:t>
      </w:r>
      <w:r w:rsidR="004D2BAC">
        <w:rPr>
          <w:rFonts w:ascii="Arial" w:hAnsi="Arial" w:cs="Arial"/>
          <w:sz w:val="24"/>
          <w:szCs w:val="24"/>
        </w:rPr>
        <w:t xml:space="preserve"> la supervisión de un encargado</w:t>
      </w:r>
    </w:p>
    <w:p w:rsidR="0062696E" w:rsidRPr="00750CE9" w:rsidRDefault="0062696E" w:rsidP="005F170A">
      <w:pPr>
        <w:numPr>
          <w:ilvl w:val="0"/>
          <w:numId w:val="2"/>
        </w:numPr>
        <w:spacing w:after="200" w:line="480" w:lineRule="auto"/>
        <w:jc w:val="both"/>
        <w:rPr>
          <w:rFonts w:ascii="Arial" w:hAnsi="Arial" w:cs="Arial"/>
          <w:sz w:val="24"/>
          <w:szCs w:val="24"/>
        </w:rPr>
      </w:pPr>
      <w:r w:rsidRPr="00F0252B">
        <w:rPr>
          <w:rFonts w:ascii="Arial" w:hAnsi="Arial" w:cs="Arial"/>
          <w:sz w:val="24"/>
          <w:szCs w:val="24"/>
        </w:rPr>
        <w:t>En caso de un fallo dirigirs</w:t>
      </w:r>
      <w:r w:rsidR="004D2BAC">
        <w:rPr>
          <w:rFonts w:ascii="Arial" w:hAnsi="Arial" w:cs="Arial"/>
          <w:sz w:val="24"/>
          <w:szCs w:val="24"/>
        </w:rPr>
        <w:t>e según el diagrama establecido</w:t>
      </w:r>
    </w:p>
    <w:p w:rsidR="00125D05" w:rsidRDefault="00125D05" w:rsidP="005F170A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125D05" w:rsidRDefault="00125D05" w:rsidP="005F170A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125D05" w:rsidRDefault="00125D05" w:rsidP="005F170A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125D05" w:rsidRDefault="00125D05" w:rsidP="005F170A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125D05" w:rsidRDefault="00125D05" w:rsidP="005F170A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62696E" w:rsidRPr="00F0252B" w:rsidRDefault="0062696E" w:rsidP="005F170A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F0252B">
        <w:rPr>
          <w:rFonts w:ascii="Arial" w:hAnsi="Arial" w:cs="Arial"/>
          <w:b/>
          <w:sz w:val="24"/>
          <w:szCs w:val="24"/>
          <w:lang w:val="es-ES"/>
        </w:rPr>
        <w:lastRenderedPageBreak/>
        <w:t>Normas g</w:t>
      </w:r>
      <w:r w:rsidR="008E4600">
        <w:rPr>
          <w:rFonts w:ascii="Arial" w:hAnsi="Arial" w:cs="Arial"/>
          <w:b/>
          <w:sz w:val="24"/>
          <w:szCs w:val="24"/>
          <w:lang w:val="es-ES"/>
        </w:rPr>
        <w:t>enerales de elevación de cargas</w:t>
      </w:r>
    </w:p>
    <w:p w:rsidR="0062696E" w:rsidRPr="00F0252B" w:rsidRDefault="0062696E" w:rsidP="005F170A">
      <w:pPr>
        <w:pStyle w:val="Prrafodelista"/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F0252B">
        <w:rPr>
          <w:rFonts w:ascii="Arial" w:hAnsi="Arial" w:cs="Arial"/>
          <w:sz w:val="24"/>
          <w:szCs w:val="24"/>
        </w:rPr>
        <w:t>Separar los pies, uno a</w:t>
      </w:r>
      <w:r w:rsidR="00BB4890">
        <w:rPr>
          <w:rFonts w:ascii="Arial" w:hAnsi="Arial" w:cs="Arial"/>
          <w:sz w:val="24"/>
          <w:szCs w:val="24"/>
        </w:rPr>
        <w:t>l lado del objeto y otro detrás</w:t>
      </w:r>
    </w:p>
    <w:p w:rsidR="0062696E" w:rsidRPr="00F0252B" w:rsidRDefault="0062696E" w:rsidP="005F170A">
      <w:pPr>
        <w:pStyle w:val="Prrafodelista"/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F0252B">
        <w:rPr>
          <w:rFonts w:ascii="Arial" w:hAnsi="Arial" w:cs="Arial"/>
          <w:sz w:val="24"/>
          <w:szCs w:val="24"/>
        </w:rPr>
        <w:t>A partir de la posición de agachados (posición de sentados), mantener la espalda derec</w:t>
      </w:r>
      <w:r w:rsidR="00BB4890">
        <w:rPr>
          <w:rFonts w:ascii="Arial" w:hAnsi="Arial" w:cs="Arial"/>
          <w:sz w:val="24"/>
          <w:szCs w:val="24"/>
        </w:rPr>
        <w:t>ha (que no siempre es vertical)</w:t>
      </w:r>
    </w:p>
    <w:p w:rsidR="00BB4890" w:rsidRDefault="0062696E" w:rsidP="005F170A">
      <w:pPr>
        <w:pStyle w:val="Prrafodelista"/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F0252B">
        <w:rPr>
          <w:rFonts w:ascii="Arial" w:hAnsi="Arial" w:cs="Arial"/>
          <w:sz w:val="24"/>
          <w:szCs w:val="24"/>
        </w:rPr>
        <w:t xml:space="preserve">Una espalda derecha hace que la espina dorsal, los músculos y los órganos abdominales </w:t>
      </w:r>
      <w:r w:rsidR="00BB4890">
        <w:rPr>
          <w:rFonts w:ascii="Arial" w:hAnsi="Arial" w:cs="Arial"/>
          <w:sz w:val="24"/>
          <w:szCs w:val="24"/>
        </w:rPr>
        <w:t>estén en alineamiento correcto</w:t>
      </w:r>
    </w:p>
    <w:p w:rsidR="0062696E" w:rsidRPr="00F0252B" w:rsidRDefault="0062696E" w:rsidP="005F170A">
      <w:pPr>
        <w:pStyle w:val="Prrafodelista"/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F0252B">
        <w:rPr>
          <w:rFonts w:ascii="Arial" w:hAnsi="Arial" w:cs="Arial"/>
          <w:sz w:val="24"/>
          <w:szCs w:val="24"/>
        </w:rPr>
        <w:t>Cuello y cabeza deben seg</w:t>
      </w:r>
      <w:r w:rsidR="0071273F">
        <w:rPr>
          <w:rFonts w:ascii="Arial" w:hAnsi="Arial" w:cs="Arial"/>
          <w:sz w:val="24"/>
          <w:szCs w:val="24"/>
        </w:rPr>
        <w:t>uir la alineación de la espalda</w:t>
      </w:r>
    </w:p>
    <w:p w:rsidR="0062696E" w:rsidRPr="00F0252B" w:rsidRDefault="0062696E" w:rsidP="005F170A">
      <w:pPr>
        <w:pStyle w:val="Prrafodelista"/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F0252B">
        <w:rPr>
          <w:rFonts w:ascii="Arial" w:hAnsi="Arial" w:cs="Arial"/>
          <w:sz w:val="24"/>
          <w:szCs w:val="24"/>
        </w:rPr>
        <w:t>Dedos y manos han de extenderse por el objeto para ser levantados con la palma. Los de</w:t>
      </w:r>
      <w:r w:rsidR="0071273F">
        <w:rPr>
          <w:rFonts w:ascii="Arial" w:hAnsi="Arial" w:cs="Arial"/>
          <w:sz w:val="24"/>
          <w:szCs w:val="24"/>
        </w:rPr>
        <w:t>dos solos, tienen poca potencia</w:t>
      </w:r>
    </w:p>
    <w:p w:rsidR="0062696E" w:rsidRPr="00F0252B" w:rsidRDefault="0062696E" w:rsidP="005F170A">
      <w:pPr>
        <w:pStyle w:val="Prrafodelista"/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F0252B">
        <w:rPr>
          <w:rFonts w:ascii="Arial" w:hAnsi="Arial" w:cs="Arial"/>
          <w:sz w:val="24"/>
          <w:szCs w:val="24"/>
        </w:rPr>
        <w:t>Acercarse al objeto, brazos y codos al lado del cuerpo. Si los brazos están extendidos, pierden mucha de su fuerza. El peso del cuerpo está concentrado sobre los pies. Comenzar el levantamient</w:t>
      </w:r>
      <w:r w:rsidR="0071273F">
        <w:rPr>
          <w:rFonts w:ascii="Arial" w:hAnsi="Arial" w:cs="Arial"/>
          <w:sz w:val="24"/>
          <w:szCs w:val="24"/>
        </w:rPr>
        <w:t>o con un empuje del pie trasero</w:t>
      </w:r>
    </w:p>
    <w:p w:rsidR="0062696E" w:rsidRPr="00F0252B" w:rsidRDefault="0062696E" w:rsidP="005F170A">
      <w:pPr>
        <w:pStyle w:val="Prrafodelista"/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F0252B">
        <w:rPr>
          <w:rFonts w:ascii="Arial" w:hAnsi="Arial" w:cs="Arial"/>
          <w:sz w:val="24"/>
          <w:szCs w:val="24"/>
        </w:rPr>
        <w:t>Para evitar la torsión del cuerpo, pues es la causa más común de lesión de la espalda, se ha de cambiar el pie delantero</w:t>
      </w:r>
      <w:r w:rsidR="0071273F">
        <w:rPr>
          <w:rFonts w:ascii="Arial" w:hAnsi="Arial" w:cs="Arial"/>
          <w:sz w:val="24"/>
          <w:szCs w:val="24"/>
        </w:rPr>
        <w:t xml:space="preserve"> en la dirección del movimiento</w:t>
      </w:r>
    </w:p>
    <w:p w:rsidR="0062696E" w:rsidRPr="00F0252B" w:rsidRDefault="0062696E" w:rsidP="005F170A">
      <w:pPr>
        <w:pStyle w:val="Prrafodelista"/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F0252B">
        <w:rPr>
          <w:rFonts w:ascii="Arial" w:hAnsi="Arial" w:cs="Arial"/>
          <w:sz w:val="24"/>
          <w:szCs w:val="24"/>
        </w:rPr>
        <w:t>Si el objeto es demasiado pesado para una persona, deben coordinarse entre ellos contando, uno, dos, tres, arriba.</w:t>
      </w:r>
    </w:p>
    <w:p w:rsidR="0062696E" w:rsidRDefault="008E4600" w:rsidP="00125D05">
      <w:pPr>
        <w:spacing w:line="48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7B1B20" wp14:editId="03CC8314">
                <wp:simplePos x="0" y="0"/>
                <wp:positionH relativeFrom="column">
                  <wp:posOffset>4620021</wp:posOffset>
                </wp:positionH>
                <wp:positionV relativeFrom="paragraph">
                  <wp:posOffset>3327771</wp:posOffset>
                </wp:positionV>
                <wp:extent cx="1258784" cy="878774"/>
                <wp:effectExtent l="0" t="0" r="0" b="0"/>
                <wp:wrapNone/>
                <wp:docPr id="57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784" cy="8787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6738732" id="Rectángulo 57" o:spid="_x0000_s1026" style="position:absolute;margin-left:363.8pt;margin-top:262.05pt;width:99.1pt;height:69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" fillcolor="white [3212]" stroked="f" strokeweight="1pt"/>
            </w:pict>
          </mc:Fallback>
        </mc:AlternateContent>
      </w:r>
    </w:p>
    <w:p w:rsidR="00125D05" w:rsidRDefault="00125D05" w:rsidP="00125D05">
      <w:pPr>
        <w:spacing w:line="48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125D05" w:rsidRDefault="00125D05" w:rsidP="00125D05">
      <w:pPr>
        <w:spacing w:line="48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125D05" w:rsidRPr="00F0252B" w:rsidRDefault="00125D05" w:rsidP="00125D05">
      <w:pPr>
        <w:spacing w:line="48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62696E" w:rsidRPr="00F0252B" w:rsidRDefault="00125D05" w:rsidP="005F170A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lastRenderedPageBreak/>
        <w:t>P</w:t>
      </w:r>
      <w:r w:rsidR="0062696E" w:rsidRPr="00F0252B">
        <w:rPr>
          <w:rFonts w:ascii="Arial" w:hAnsi="Arial" w:cs="Arial"/>
          <w:b/>
          <w:sz w:val="24"/>
          <w:szCs w:val="24"/>
          <w:lang w:val="es-ES"/>
        </w:rPr>
        <w:t>rimeros auxilios.</w:t>
      </w:r>
    </w:p>
    <w:p w:rsidR="0062696E" w:rsidRPr="008E4600" w:rsidRDefault="0062696E" w:rsidP="00125D0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es-ES_tradnl"/>
        </w:rPr>
      </w:pPr>
      <w:r w:rsidRPr="008E4600">
        <w:rPr>
          <w:rFonts w:ascii="Arial" w:hAnsi="Arial" w:cs="Arial"/>
          <w:sz w:val="24"/>
          <w:szCs w:val="24"/>
        </w:rPr>
        <w:t>Los principios básicos son siempre los mismos, pero según el tipo de lesiones deben procurarse atenciones específicas.</w:t>
      </w:r>
    </w:p>
    <w:p w:rsidR="0062696E" w:rsidRPr="0071273F" w:rsidRDefault="0062696E" w:rsidP="00125D05">
      <w:pPr>
        <w:pStyle w:val="Prrafodelista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C84245" w:rsidTr="00125D05">
        <w:trPr>
          <w:trHeight w:val="919"/>
        </w:trPr>
        <w:tc>
          <w:tcPr>
            <w:tcW w:w="4489" w:type="dxa"/>
          </w:tcPr>
          <w:p w:rsidR="00C84245" w:rsidRPr="00C84245" w:rsidRDefault="00C84245" w:rsidP="00C84245">
            <w:pPr>
              <w:spacing w:line="360" w:lineRule="auto"/>
              <w:ind w:left="36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84245">
              <w:rPr>
                <w:rFonts w:ascii="Arial" w:hAnsi="Arial" w:cs="Arial"/>
                <w:b/>
                <w:sz w:val="24"/>
                <w:szCs w:val="24"/>
              </w:rPr>
              <w:t>De manera general:</w:t>
            </w:r>
          </w:p>
          <w:p w:rsidR="00C84245" w:rsidRPr="00125D05" w:rsidRDefault="00C84245" w:rsidP="00C84245">
            <w:pPr>
              <w:pStyle w:val="Prrafodelista"/>
              <w:spacing w:after="0" w:line="48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89" w:type="dxa"/>
          </w:tcPr>
          <w:p w:rsidR="00C84245" w:rsidRPr="00C84245" w:rsidRDefault="00C84245" w:rsidP="00C84245">
            <w:pPr>
              <w:pStyle w:val="Prrafodelista"/>
              <w:numPr>
                <w:ilvl w:val="0"/>
                <w:numId w:val="29"/>
              </w:numPr>
              <w:spacing w:after="0" w:line="240" w:lineRule="auto"/>
              <w:ind w:left="33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84245">
              <w:rPr>
                <w:rFonts w:ascii="Arial" w:hAnsi="Arial" w:cs="Arial"/>
                <w:sz w:val="16"/>
                <w:szCs w:val="16"/>
              </w:rPr>
              <w:softHyphen/>
              <w:t xml:space="preserve"> Examinar el lugar del accidente</w:t>
            </w:r>
          </w:p>
          <w:p w:rsidR="00C84245" w:rsidRPr="00C84245" w:rsidRDefault="00C84245" w:rsidP="00C84245">
            <w:pPr>
              <w:pStyle w:val="Prrafodelista"/>
              <w:numPr>
                <w:ilvl w:val="0"/>
                <w:numId w:val="29"/>
              </w:numPr>
              <w:spacing w:after="0" w:line="240" w:lineRule="auto"/>
              <w:ind w:left="33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84245">
              <w:rPr>
                <w:rFonts w:ascii="Arial" w:hAnsi="Arial" w:cs="Arial"/>
                <w:sz w:val="16"/>
                <w:szCs w:val="16"/>
              </w:rPr>
              <w:softHyphen/>
              <w:t xml:space="preserve"> Eliminar el foco de peligro si este subsiste o</w:t>
            </w:r>
            <w:r w:rsidRPr="00C8424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84245">
              <w:rPr>
                <w:rFonts w:ascii="Arial" w:hAnsi="Arial" w:cs="Arial"/>
                <w:sz w:val="16"/>
                <w:szCs w:val="16"/>
              </w:rPr>
              <w:t xml:space="preserve">trasladar al accidentado a una zona segura </w:t>
            </w:r>
          </w:p>
          <w:p w:rsidR="00C84245" w:rsidRPr="00C84245" w:rsidRDefault="00C84245" w:rsidP="00C84245">
            <w:pPr>
              <w:pStyle w:val="Prrafodelista"/>
              <w:numPr>
                <w:ilvl w:val="0"/>
                <w:numId w:val="29"/>
              </w:numPr>
              <w:spacing w:after="0" w:line="240" w:lineRule="auto"/>
              <w:ind w:left="33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84245">
              <w:rPr>
                <w:rFonts w:ascii="Arial" w:hAnsi="Arial" w:cs="Arial"/>
                <w:sz w:val="16"/>
                <w:szCs w:val="16"/>
              </w:rPr>
              <w:softHyphen/>
              <w:t xml:space="preserve"> Actuar con calma</w:t>
            </w:r>
          </w:p>
          <w:p w:rsidR="00C84245" w:rsidRPr="00C84245" w:rsidRDefault="00C84245" w:rsidP="00C84245">
            <w:pPr>
              <w:pStyle w:val="Prrafodelista"/>
              <w:numPr>
                <w:ilvl w:val="0"/>
                <w:numId w:val="29"/>
              </w:numPr>
              <w:spacing w:after="0" w:line="240" w:lineRule="auto"/>
              <w:ind w:left="33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84245">
              <w:rPr>
                <w:rFonts w:ascii="Arial" w:hAnsi="Arial" w:cs="Arial"/>
                <w:sz w:val="16"/>
                <w:szCs w:val="16"/>
              </w:rPr>
              <w:softHyphen/>
              <w:t xml:space="preserve"> Evaluar el estado del accidentado</w:t>
            </w:r>
          </w:p>
          <w:p w:rsidR="00C84245" w:rsidRPr="00C84245" w:rsidRDefault="00C84245" w:rsidP="00C84245">
            <w:pPr>
              <w:pStyle w:val="Prrafodelista"/>
              <w:numPr>
                <w:ilvl w:val="0"/>
                <w:numId w:val="29"/>
              </w:numPr>
              <w:spacing w:after="0" w:line="240" w:lineRule="auto"/>
              <w:ind w:left="33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84245">
              <w:rPr>
                <w:rFonts w:ascii="Arial" w:hAnsi="Arial" w:cs="Arial"/>
                <w:sz w:val="16"/>
                <w:szCs w:val="16"/>
              </w:rPr>
              <w:softHyphen/>
              <w:t xml:space="preserve"> Solicitar ayuda</w:t>
            </w:r>
          </w:p>
          <w:p w:rsidR="00C84245" w:rsidRPr="00C84245" w:rsidRDefault="00C84245" w:rsidP="00C84245">
            <w:pPr>
              <w:pStyle w:val="Prrafodelista"/>
              <w:numPr>
                <w:ilvl w:val="0"/>
                <w:numId w:val="29"/>
              </w:numPr>
              <w:spacing w:after="0" w:line="240" w:lineRule="auto"/>
              <w:ind w:left="33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84245">
              <w:rPr>
                <w:rFonts w:ascii="Arial" w:hAnsi="Arial" w:cs="Arial"/>
                <w:sz w:val="16"/>
                <w:szCs w:val="16"/>
              </w:rPr>
              <w:softHyphen/>
              <w:t xml:space="preserve"> Mantener y vigilar el estado del accidentado hasta la llegada de asistencia sanitaria</w:t>
            </w:r>
          </w:p>
        </w:tc>
      </w:tr>
      <w:tr w:rsidR="00125D05" w:rsidTr="00125D05">
        <w:trPr>
          <w:trHeight w:val="919"/>
        </w:trPr>
        <w:tc>
          <w:tcPr>
            <w:tcW w:w="4489" w:type="dxa"/>
          </w:tcPr>
          <w:p w:rsidR="00125D05" w:rsidRPr="00125D05" w:rsidRDefault="00125D05" w:rsidP="00125D05">
            <w:pPr>
              <w:pStyle w:val="Prrafodelista"/>
              <w:spacing w:after="0" w:line="48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125D05">
              <w:rPr>
                <w:rFonts w:ascii="Arial" w:hAnsi="Arial" w:cs="Arial"/>
                <w:b/>
                <w:sz w:val="24"/>
                <w:szCs w:val="24"/>
              </w:rPr>
              <w:t>Movilización de un accidentado</w:t>
            </w:r>
          </w:p>
          <w:p w:rsidR="00125D05" w:rsidRPr="00125D05" w:rsidRDefault="00125D05" w:rsidP="00125D05">
            <w:pPr>
              <w:spacing w:line="48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89" w:type="dxa"/>
          </w:tcPr>
          <w:p w:rsidR="00125D05" w:rsidRPr="00125D05" w:rsidRDefault="00125D05" w:rsidP="00125D05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189" w:hanging="236"/>
              <w:rPr>
                <w:rFonts w:ascii="Arial" w:hAnsi="Arial" w:cs="Arial"/>
                <w:sz w:val="16"/>
                <w:szCs w:val="16"/>
              </w:rPr>
            </w:pPr>
            <w:r w:rsidRPr="00125D05">
              <w:rPr>
                <w:rFonts w:ascii="Arial" w:hAnsi="Arial" w:cs="Arial"/>
                <w:sz w:val="16"/>
                <w:szCs w:val="16"/>
              </w:rPr>
              <w:t>No doblar la columna</w:t>
            </w:r>
          </w:p>
          <w:p w:rsidR="00125D05" w:rsidRPr="00125D05" w:rsidRDefault="00125D05" w:rsidP="00125D05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189" w:hanging="236"/>
              <w:rPr>
                <w:rFonts w:ascii="Arial" w:hAnsi="Arial" w:cs="Arial"/>
                <w:sz w:val="16"/>
                <w:szCs w:val="16"/>
              </w:rPr>
            </w:pPr>
            <w:r w:rsidRPr="00125D05">
              <w:rPr>
                <w:rFonts w:ascii="Arial" w:hAnsi="Arial" w:cs="Arial"/>
                <w:sz w:val="16"/>
                <w:szCs w:val="16"/>
              </w:rPr>
              <w:softHyphen/>
              <w:t xml:space="preserve"> Colocar todo el cuerpo en el mismo plano</w:t>
            </w:r>
          </w:p>
          <w:p w:rsidR="00C84245" w:rsidRPr="00C84245" w:rsidRDefault="00125D05" w:rsidP="00C84245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189" w:hanging="236"/>
              <w:rPr>
                <w:rFonts w:ascii="Arial" w:hAnsi="Arial" w:cs="Arial"/>
                <w:sz w:val="16"/>
                <w:szCs w:val="16"/>
              </w:rPr>
            </w:pPr>
            <w:r w:rsidRPr="00125D05">
              <w:rPr>
                <w:rFonts w:ascii="Arial" w:hAnsi="Arial" w:cs="Arial"/>
                <w:sz w:val="16"/>
                <w:szCs w:val="16"/>
              </w:rPr>
              <w:softHyphen/>
              <w:t xml:space="preserve"> No evacuar si no hay seguridad de inmovilización </w:t>
            </w:r>
            <w:r w:rsidR="00C84245">
              <w:rPr>
                <w:rFonts w:ascii="Arial" w:hAnsi="Arial" w:cs="Arial"/>
                <w:sz w:val="16"/>
                <w:szCs w:val="16"/>
              </w:rPr>
              <w:t>completa</w:t>
            </w:r>
          </w:p>
        </w:tc>
      </w:tr>
      <w:tr w:rsidR="00125D05" w:rsidTr="00125D05">
        <w:tc>
          <w:tcPr>
            <w:tcW w:w="4489" w:type="dxa"/>
          </w:tcPr>
          <w:p w:rsidR="00125D05" w:rsidRPr="00F0252B" w:rsidRDefault="00125D05" w:rsidP="00125D05">
            <w:pPr>
              <w:pStyle w:val="Prrafodelista"/>
              <w:spacing w:after="0" w:line="480" w:lineRule="auto"/>
              <w:ind w:left="82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0252B">
              <w:rPr>
                <w:rFonts w:ascii="Arial" w:hAnsi="Arial" w:cs="Arial"/>
                <w:b/>
                <w:sz w:val="24"/>
                <w:szCs w:val="24"/>
              </w:rPr>
              <w:t>Heridas leves:</w:t>
            </w:r>
          </w:p>
          <w:p w:rsidR="00125D05" w:rsidRDefault="00125D05" w:rsidP="005F170A">
            <w:pPr>
              <w:spacing w:line="48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89" w:type="dxa"/>
          </w:tcPr>
          <w:p w:rsidR="00125D05" w:rsidRPr="00125D05" w:rsidRDefault="00125D05" w:rsidP="00125D05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left="189" w:hanging="21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25D05">
              <w:rPr>
                <w:rFonts w:ascii="Arial" w:hAnsi="Arial" w:cs="Arial"/>
                <w:sz w:val="16"/>
                <w:szCs w:val="16"/>
              </w:rPr>
              <w:softHyphen/>
              <w:t xml:space="preserve"> Lavar con agua y jabón</w:t>
            </w:r>
          </w:p>
          <w:p w:rsidR="00125D05" w:rsidRPr="00125D05" w:rsidRDefault="00125D05" w:rsidP="00125D05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left="189" w:hanging="21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25D05">
              <w:rPr>
                <w:rFonts w:ascii="Arial" w:hAnsi="Arial" w:cs="Arial"/>
                <w:sz w:val="16"/>
                <w:szCs w:val="16"/>
              </w:rPr>
              <w:softHyphen/>
              <w:t xml:space="preserve"> Desinfectar del centro hacia los bordes</w:t>
            </w:r>
          </w:p>
          <w:p w:rsidR="00125D05" w:rsidRPr="00125D05" w:rsidRDefault="00125D05" w:rsidP="00125D05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left="189" w:hanging="21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25D05">
              <w:rPr>
                <w:rFonts w:ascii="Arial" w:hAnsi="Arial" w:cs="Arial"/>
                <w:sz w:val="16"/>
                <w:szCs w:val="16"/>
              </w:rPr>
              <w:softHyphen/>
              <w:t xml:space="preserve"> Comprimir con gasas si la hemorragia o la supuración persiste</w:t>
            </w:r>
          </w:p>
          <w:p w:rsidR="00125D05" w:rsidRPr="00C84245" w:rsidRDefault="00125D05" w:rsidP="00C84245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left="189" w:hanging="21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25D05">
              <w:rPr>
                <w:rFonts w:ascii="Arial" w:hAnsi="Arial" w:cs="Arial"/>
                <w:sz w:val="16"/>
                <w:szCs w:val="16"/>
              </w:rPr>
              <w:softHyphen/>
              <w:t xml:space="preserve"> Buscar atención médica</w:t>
            </w:r>
          </w:p>
        </w:tc>
      </w:tr>
      <w:tr w:rsidR="00125D05" w:rsidTr="00125D05">
        <w:tc>
          <w:tcPr>
            <w:tcW w:w="4489" w:type="dxa"/>
          </w:tcPr>
          <w:p w:rsidR="00125D05" w:rsidRPr="00F0252B" w:rsidRDefault="00125D05" w:rsidP="00125D05">
            <w:pPr>
              <w:pStyle w:val="Prrafodelista"/>
              <w:spacing w:after="0" w:line="480" w:lineRule="auto"/>
              <w:ind w:left="77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0252B">
              <w:rPr>
                <w:rFonts w:ascii="Arial" w:hAnsi="Arial" w:cs="Arial"/>
                <w:b/>
                <w:sz w:val="24"/>
                <w:szCs w:val="24"/>
              </w:rPr>
              <w:t>Quemaduras:</w:t>
            </w:r>
          </w:p>
          <w:p w:rsidR="00125D05" w:rsidRDefault="00125D05" w:rsidP="005F170A">
            <w:pPr>
              <w:spacing w:line="48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89" w:type="dxa"/>
          </w:tcPr>
          <w:p w:rsidR="00C84245" w:rsidRDefault="00125D05" w:rsidP="00C84245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ind w:left="329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25D05">
              <w:rPr>
                <w:rFonts w:ascii="Arial" w:hAnsi="Arial" w:cs="Arial"/>
                <w:sz w:val="16"/>
                <w:szCs w:val="16"/>
              </w:rPr>
              <w:t>Lavar con agua fría abundante (pero no a presión) de 10 a 15 minutos</w:t>
            </w:r>
          </w:p>
          <w:p w:rsidR="00125D05" w:rsidRPr="00C84245" w:rsidRDefault="00125D05" w:rsidP="00C84245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ind w:left="329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84245">
              <w:rPr>
                <w:rFonts w:ascii="Arial" w:hAnsi="Arial" w:cs="Arial"/>
                <w:sz w:val="16"/>
                <w:szCs w:val="16"/>
              </w:rPr>
              <w:t>Solicitar atención médica siempre</w:t>
            </w:r>
          </w:p>
          <w:p w:rsidR="00125D05" w:rsidRPr="00C84245" w:rsidRDefault="00125D05" w:rsidP="00C84245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ind w:left="329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25D05">
              <w:rPr>
                <w:rFonts w:ascii="Arial" w:hAnsi="Arial" w:cs="Arial"/>
                <w:sz w:val="16"/>
                <w:szCs w:val="16"/>
              </w:rPr>
              <w:softHyphen/>
              <w:t xml:space="preserve"> No aplicar cremas ni pomadas</w:t>
            </w:r>
          </w:p>
        </w:tc>
      </w:tr>
      <w:tr w:rsidR="00125D05" w:rsidTr="00125D05">
        <w:tc>
          <w:tcPr>
            <w:tcW w:w="4489" w:type="dxa"/>
          </w:tcPr>
          <w:p w:rsidR="00125D05" w:rsidRPr="00125D05" w:rsidRDefault="00125D05" w:rsidP="00125D05">
            <w:pPr>
              <w:pStyle w:val="Prrafodelista"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25D05">
              <w:rPr>
                <w:rFonts w:ascii="Arial" w:hAnsi="Arial" w:cs="Arial"/>
                <w:b/>
                <w:sz w:val="24"/>
                <w:szCs w:val="24"/>
              </w:rPr>
              <w:t xml:space="preserve">En el caso de una persona con fuego en el cuerpo: </w:t>
            </w:r>
          </w:p>
          <w:p w:rsidR="00125D05" w:rsidRPr="00125D05" w:rsidRDefault="00125D05" w:rsidP="005F170A">
            <w:pPr>
              <w:spacing w:line="48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4489" w:type="dxa"/>
          </w:tcPr>
          <w:p w:rsidR="00125D05" w:rsidRPr="00C84245" w:rsidRDefault="00125D05" w:rsidP="00C84245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ind w:left="331" w:hanging="35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84245">
              <w:rPr>
                <w:rFonts w:ascii="Arial" w:hAnsi="Arial" w:cs="Arial"/>
                <w:sz w:val="16"/>
                <w:szCs w:val="16"/>
              </w:rPr>
              <w:softHyphen/>
              <w:t xml:space="preserve"> No correr</w:t>
            </w:r>
          </w:p>
          <w:p w:rsidR="00125D05" w:rsidRPr="00C84245" w:rsidRDefault="00125D05" w:rsidP="00C84245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ind w:left="331" w:hanging="35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84245">
              <w:rPr>
                <w:rFonts w:ascii="Arial" w:hAnsi="Arial" w:cs="Arial"/>
                <w:sz w:val="16"/>
                <w:szCs w:val="16"/>
              </w:rPr>
              <w:softHyphen/>
              <w:t xml:space="preserve"> Cubrir con una manta o hacer rodar por el suelo</w:t>
            </w:r>
          </w:p>
          <w:p w:rsidR="00125D05" w:rsidRPr="00C84245" w:rsidRDefault="00125D05" w:rsidP="00C84245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ind w:left="331" w:hanging="35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84245">
              <w:rPr>
                <w:rFonts w:ascii="Arial" w:hAnsi="Arial" w:cs="Arial"/>
                <w:sz w:val="16"/>
                <w:szCs w:val="16"/>
              </w:rPr>
              <w:softHyphen/>
              <w:t xml:space="preserve"> Usar la ducha de seguridad más cercana</w:t>
            </w:r>
          </w:p>
          <w:p w:rsidR="00C84245" w:rsidRDefault="00125D05" w:rsidP="00C84245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ind w:left="331" w:hanging="35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84245">
              <w:rPr>
                <w:rFonts w:ascii="Arial" w:hAnsi="Arial" w:cs="Arial"/>
                <w:sz w:val="16"/>
                <w:szCs w:val="16"/>
              </w:rPr>
              <w:softHyphen/>
              <w:t xml:space="preserve"> No usar el extintor sobre una persona</w:t>
            </w:r>
          </w:p>
          <w:p w:rsidR="00125D05" w:rsidRPr="00C84245" w:rsidRDefault="00125D05" w:rsidP="00C84245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ind w:left="331" w:hanging="35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84245">
              <w:rPr>
                <w:rFonts w:ascii="Arial" w:hAnsi="Arial" w:cs="Arial"/>
                <w:sz w:val="16"/>
                <w:szCs w:val="16"/>
              </w:rPr>
              <w:t xml:space="preserve"> Una vez apagado el fuego, cubrir al quemado y protegerlo del frío</w:t>
            </w:r>
          </w:p>
        </w:tc>
      </w:tr>
      <w:tr w:rsidR="00125D05" w:rsidTr="00125D05">
        <w:tc>
          <w:tcPr>
            <w:tcW w:w="4489" w:type="dxa"/>
          </w:tcPr>
          <w:p w:rsidR="00125D05" w:rsidRDefault="00C84245" w:rsidP="005F170A">
            <w:pPr>
              <w:spacing w:line="48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E4600">
              <w:rPr>
                <w:rFonts w:ascii="Arial" w:hAnsi="Arial" w:cs="Arial"/>
                <w:b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sz w:val="24"/>
                <w:szCs w:val="24"/>
              </w:rPr>
              <w:t>xposición a productos químicos:</w:t>
            </w:r>
          </w:p>
        </w:tc>
        <w:tc>
          <w:tcPr>
            <w:tcW w:w="4489" w:type="dxa"/>
          </w:tcPr>
          <w:p w:rsidR="00C84245" w:rsidRPr="00C84245" w:rsidRDefault="00C84245" w:rsidP="00C84245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331" w:hanging="35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F341E">
              <w:rPr>
                <w:rFonts w:ascii="Arial" w:hAnsi="Arial" w:cs="Arial"/>
                <w:sz w:val="24"/>
                <w:szCs w:val="24"/>
              </w:rPr>
              <w:softHyphen/>
            </w:r>
            <w:r w:rsidRPr="00C84245">
              <w:rPr>
                <w:rFonts w:ascii="Arial" w:hAnsi="Arial" w:cs="Arial"/>
                <w:sz w:val="16"/>
                <w:szCs w:val="16"/>
              </w:rPr>
              <w:t xml:space="preserve"> Identificar el agente químico y protegerse adecuadamente (mascarillas, gafas, etc.)</w:t>
            </w:r>
          </w:p>
          <w:p w:rsidR="00C84245" w:rsidRPr="00C84245" w:rsidRDefault="00C84245" w:rsidP="00C84245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331" w:hanging="35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84245">
              <w:rPr>
                <w:rFonts w:ascii="Arial" w:hAnsi="Arial" w:cs="Arial"/>
                <w:sz w:val="16"/>
                <w:szCs w:val="16"/>
              </w:rPr>
              <w:softHyphen/>
              <w:t xml:space="preserve"> Interrumpir el origen de la exposición y ventilar adecuadamente</w:t>
            </w:r>
          </w:p>
          <w:p w:rsidR="00C84245" w:rsidRPr="00C84245" w:rsidRDefault="00C84245" w:rsidP="00C84245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331" w:hanging="35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84245">
              <w:rPr>
                <w:rFonts w:ascii="Arial" w:hAnsi="Arial" w:cs="Arial"/>
                <w:sz w:val="16"/>
                <w:szCs w:val="16"/>
              </w:rPr>
              <w:softHyphen/>
              <w:t xml:space="preserve"> Trasladar al accidentado sólo si es imprescindible</w:t>
            </w:r>
          </w:p>
          <w:p w:rsidR="00C84245" w:rsidRPr="00C84245" w:rsidRDefault="00C84245" w:rsidP="00C84245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331" w:hanging="35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84245">
              <w:rPr>
                <w:rFonts w:ascii="Arial" w:hAnsi="Arial" w:cs="Arial"/>
                <w:sz w:val="16"/>
                <w:szCs w:val="16"/>
              </w:rPr>
              <w:softHyphen/>
              <w:t xml:space="preserve"> Solicitar atención médica</w:t>
            </w:r>
          </w:p>
          <w:p w:rsidR="00125D05" w:rsidRPr="00C84245" w:rsidRDefault="00C84245" w:rsidP="00C84245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331" w:hanging="3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84245">
              <w:rPr>
                <w:rFonts w:ascii="Arial" w:hAnsi="Arial" w:cs="Arial"/>
                <w:sz w:val="16"/>
                <w:szCs w:val="16"/>
              </w:rPr>
              <w:softHyphen/>
              <w:t xml:space="preserve"> Iniciar la respiración artificial si hay síntomas de insuficiencia respiratoria</w:t>
            </w:r>
          </w:p>
        </w:tc>
      </w:tr>
      <w:tr w:rsidR="00125D05" w:rsidTr="00125D05">
        <w:tc>
          <w:tcPr>
            <w:tcW w:w="4489" w:type="dxa"/>
          </w:tcPr>
          <w:p w:rsidR="00C84245" w:rsidRPr="004F341E" w:rsidRDefault="00C84245" w:rsidP="00C84245">
            <w:pPr>
              <w:spacing w:line="48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Salpicaduras:   </w:t>
            </w:r>
          </w:p>
          <w:p w:rsidR="00125D05" w:rsidRDefault="00125D05" w:rsidP="005F170A">
            <w:pPr>
              <w:spacing w:line="48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89" w:type="dxa"/>
          </w:tcPr>
          <w:p w:rsidR="00C84245" w:rsidRPr="00C84245" w:rsidRDefault="00C84245" w:rsidP="00C84245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331" w:hanging="35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84245">
              <w:rPr>
                <w:rFonts w:ascii="Arial" w:hAnsi="Arial" w:cs="Arial"/>
                <w:sz w:val="16"/>
                <w:szCs w:val="16"/>
              </w:rPr>
              <w:softHyphen/>
              <w:t xml:space="preserve"> Actuar rápidamente</w:t>
            </w:r>
          </w:p>
          <w:p w:rsidR="00C84245" w:rsidRPr="00C84245" w:rsidRDefault="00C84245" w:rsidP="00C84245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331" w:hanging="35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84245">
              <w:rPr>
                <w:rFonts w:ascii="Arial" w:hAnsi="Arial" w:cs="Arial"/>
                <w:sz w:val="16"/>
                <w:szCs w:val="16"/>
              </w:rPr>
              <w:softHyphen/>
              <w:t xml:space="preserve"> Lavar la piel en abundancia durante varios minutos con agua corriente</w:t>
            </w:r>
          </w:p>
          <w:p w:rsidR="00C84245" w:rsidRPr="00C84245" w:rsidRDefault="00C84245" w:rsidP="00C84245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331" w:hanging="35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84245">
              <w:rPr>
                <w:rFonts w:ascii="Arial" w:hAnsi="Arial" w:cs="Arial"/>
                <w:sz w:val="16"/>
                <w:szCs w:val="16"/>
              </w:rPr>
              <w:softHyphen/>
              <w:t xml:space="preserve"> Desprenderse de la ropa impregnada, anillos, relojes, etc.</w:t>
            </w:r>
          </w:p>
          <w:p w:rsidR="00C84245" w:rsidRPr="00C84245" w:rsidRDefault="00C84245" w:rsidP="00C84245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331" w:hanging="35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84245">
              <w:rPr>
                <w:rFonts w:ascii="Arial" w:hAnsi="Arial" w:cs="Arial"/>
                <w:sz w:val="16"/>
                <w:szCs w:val="16"/>
              </w:rPr>
              <w:softHyphen/>
              <w:t xml:space="preserve"> Solicitar ayuda médica</w:t>
            </w:r>
          </w:p>
          <w:p w:rsidR="00C84245" w:rsidRPr="00C84245" w:rsidRDefault="00C84245" w:rsidP="00C84245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331" w:hanging="35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84245">
              <w:rPr>
                <w:rFonts w:ascii="Arial" w:hAnsi="Arial" w:cs="Arial"/>
                <w:sz w:val="16"/>
                <w:szCs w:val="16"/>
              </w:rPr>
              <w:softHyphen/>
              <w:t xml:space="preserve"> En las proyecciones a los ojos aplicar un chorro a baja presión durante al menos 15 minutos</w:t>
            </w:r>
          </w:p>
          <w:p w:rsidR="00C84245" w:rsidRPr="00C84245" w:rsidRDefault="00C84245" w:rsidP="00C84245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331" w:hanging="35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84245">
              <w:rPr>
                <w:rFonts w:ascii="Arial" w:hAnsi="Arial" w:cs="Arial"/>
                <w:sz w:val="16"/>
                <w:szCs w:val="16"/>
              </w:rPr>
              <w:softHyphen/>
              <w:t xml:space="preserve"> Tapar con una gasa estéril y acudir siempre al médico</w:t>
            </w:r>
          </w:p>
          <w:p w:rsidR="00125D05" w:rsidRPr="00C84245" w:rsidRDefault="00125D05" w:rsidP="005F170A">
            <w:pPr>
              <w:spacing w:line="48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</w:p>
        </w:tc>
      </w:tr>
    </w:tbl>
    <w:p w:rsidR="00125D05" w:rsidRDefault="00125D05" w:rsidP="005F170A">
      <w:pPr>
        <w:spacing w:after="0"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62696E" w:rsidRPr="00F0252B" w:rsidRDefault="0062696E" w:rsidP="004F341E">
      <w:pPr>
        <w:spacing w:after="0" w:line="48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F0252B">
        <w:rPr>
          <w:rFonts w:ascii="Arial" w:hAnsi="Arial" w:cs="Arial"/>
          <w:b/>
          <w:sz w:val="24"/>
          <w:szCs w:val="24"/>
          <w:lang w:val="es-ES"/>
        </w:rPr>
        <w:lastRenderedPageBreak/>
        <w:t>Números de emergencias.</w:t>
      </w:r>
    </w:p>
    <w:p w:rsidR="0062696E" w:rsidRPr="00F0252B" w:rsidRDefault="0062696E" w:rsidP="008E4600">
      <w:pPr>
        <w:spacing w:after="0" w:line="480" w:lineRule="auto"/>
        <w:jc w:val="center"/>
        <w:rPr>
          <w:rFonts w:ascii="Arial" w:hAnsi="Arial" w:cs="Arial"/>
          <w:sz w:val="24"/>
          <w:szCs w:val="24"/>
          <w:lang w:val="es-ES_tradnl"/>
        </w:rPr>
      </w:pPr>
      <w:r w:rsidRPr="00F0252B">
        <w:rPr>
          <w:rFonts w:ascii="Arial" w:hAnsi="Arial" w:cs="Arial"/>
          <w:noProof/>
          <w:sz w:val="24"/>
          <w:szCs w:val="24"/>
          <w:lang w:val="es-ES_tradnl" w:eastAsia="es-ES_tradnl"/>
        </w:rPr>
        <w:drawing>
          <wp:inline distT="0" distB="0" distL="0" distR="0" wp14:anchorId="4F74A66C" wp14:editId="49215832">
            <wp:extent cx="5355772" cy="7422078"/>
            <wp:effectExtent l="0" t="0" r="0" b="762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"/>
                    <a:stretch/>
                  </pic:blipFill>
                  <pic:spPr bwMode="auto">
                    <a:xfrm>
                      <a:off x="0" y="0"/>
                      <a:ext cx="5365741" cy="743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96E" w:rsidRPr="00F0252B" w:rsidRDefault="00C84245" w:rsidP="005F170A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lastRenderedPageBreak/>
        <w:t>A</w:t>
      </w:r>
      <w:r w:rsidR="0062696E" w:rsidRPr="00F0252B">
        <w:rPr>
          <w:rFonts w:ascii="Arial" w:hAnsi="Arial" w:cs="Arial"/>
          <w:b/>
          <w:sz w:val="24"/>
          <w:szCs w:val="24"/>
          <w:lang w:val="es-ES"/>
        </w:rPr>
        <w:t xml:space="preserve">cciones en caso de incendio. </w:t>
      </w:r>
    </w:p>
    <w:p w:rsidR="0062696E" w:rsidRPr="00F0252B" w:rsidRDefault="0062696E" w:rsidP="005F170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 w:rsidRPr="00F0252B">
        <w:rPr>
          <w:rFonts w:ascii="Arial" w:hAnsi="Arial" w:cs="Arial"/>
          <w:noProof/>
          <w:sz w:val="24"/>
          <w:szCs w:val="24"/>
          <w:lang w:val="es-ES_tradnl" w:eastAsia="es-ES_tradnl"/>
        </w:rPr>
        <w:drawing>
          <wp:inline distT="0" distB="0" distL="0" distR="0" wp14:anchorId="4487A7BB" wp14:editId="233A7F50">
            <wp:extent cx="5398257" cy="7445829"/>
            <wp:effectExtent l="0" t="0" r="0" b="3175"/>
            <wp:docPr id="15" name="Imagen 15" descr="https://www.unican.es/NR/rdonlyres/0E654750-4342-4BEF-B87B-1385A3044060/18310/Proteccionciv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9" descr="https://www.unican.es/NR/rdonlyres/0E654750-4342-4BEF-B87B-1385A3044060/18310/Proteccioncivi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44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6E" w:rsidRPr="00F0252B" w:rsidRDefault="0062696E" w:rsidP="005F170A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F0252B">
        <w:rPr>
          <w:rFonts w:ascii="Arial" w:hAnsi="Arial" w:cs="Arial"/>
          <w:b/>
          <w:sz w:val="24"/>
          <w:szCs w:val="24"/>
          <w:lang w:val="es-ES"/>
        </w:rPr>
        <w:lastRenderedPageBreak/>
        <w:t>ACCIONES EN CASO DE SISMO.</w:t>
      </w:r>
    </w:p>
    <w:p w:rsidR="0062696E" w:rsidRPr="00F0252B" w:rsidRDefault="0062696E" w:rsidP="005F170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 w:rsidRPr="00F0252B">
        <w:rPr>
          <w:rFonts w:ascii="Arial" w:hAnsi="Arial" w:cs="Arial"/>
          <w:noProof/>
          <w:sz w:val="24"/>
          <w:szCs w:val="24"/>
          <w:lang w:val="es-ES_tradnl" w:eastAsia="es-ES_tradnl"/>
        </w:rPr>
        <w:drawing>
          <wp:inline distT="0" distB="0" distL="0" distR="0" wp14:anchorId="1632D364" wp14:editId="36E46710">
            <wp:extent cx="5317958" cy="7276568"/>
            <wp:effectExtent l="0" t="0" r="0" b="635"/>
            <wp:docPr id="14" name="Imagen 14" descr="http://geformas.com.mx/wp-content/uploads/2013/10/Que-Hacer-en-Caso-de-Sismo-e-Incen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5" descr="http://geformas.com.mx/wp-content/uploads/2013/10/Que-Hacer-en-Caso-de-Sismo-e-Incendi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704" cy="728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696E" w:rsidRPr="00F0252B" w:rsidSect="00125D05">
      <w:pgSz w:w="12240" w:h="15840"/>
      <w:pgMar w:top="1956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B89" w:rsidRDefault="00851B89" w:rsidP="00E07E44">
      <w:pPr>
        <w:spacing w:after="0" w:line="240" w:lineRule="auto"/>
      </w:pPr>
      <w:r>
        <w:separator/>
      </w:r>
    </w:p>
  </w:endnote>
  <w:endnote w:type="continuationSeparator" w:id="0">
    <w:p w:rsidR="00851B89" w:rsidRDefault="00851B89" w:rsidP="00E07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9148239"/>
      <w:docPartObj>
        <w:docPartGallery w:val="Page Numbers (Bottom of Page)"/>
        <w:docPartUnique/>
      </w:docPartObj>
    </w:sdtPr>
    <w:sdtEndPr/>
    <w:sdtContent>
      <w:p w:rsidR="00FF40A2" w:rsidRDefault="00FF40A2">
        <w:pPr>
          <w:pStyle w:val="Piedepgina"/>
        </w:pPr>
        <w:r>
          <w:rPr>
            <w:noProof/>
            <w:lang w:val="es-ES_tradnl" w:eastAsia="es-ES_tradnl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0B895C2A" wp14:editId="2FA15BC0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54" name="Corchetes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F40A2" w:rsidRDefault="00FF40A2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C84245" w:rsidRPr="00C84245">
                                <w:rPr>
                                  <w:noProof/>
                                  <w:lang w:val="es-ES"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Corchetes 54" o:spid="_x0000_s1026" type="#_x0000_t185" style="position:absolute;margin-left:0;margin-top:0;width:43.45pt;height:18.8pt;z-index:251662336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" filled="t" strokecolor="gray" strokeweight="2.25pt">
                  <v:textbox inset=",0,,0">
                    <w:txbxContent>
                      <w:p w:rsidR="00FF40A2" w:rsidRDefault="00FF40A2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C84245" w:rsidRPr="00C84245">
                          <w:rPr>
                            <w:noProof/>
                            <w:lang w:val="es-ES"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val="es-ES_tradnl" w:eastAsia="es-ES_tradnl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5C4999D5" wp14:editId="0E9F6C5B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3" name="Conector recto de flecha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 xmlns:w15="http://schemas.microsoft.com/office/word/2012/wordml">
              <w:pict>
                <v:shapetype w14:anchorId="53853A57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53" o:spid="_x0000_s1026" type="#_x0000_t32" style="position:absolute;margin-left:0;margin-top:0;width:434.5pt;height:0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IGHAP8rAgAATQQAAA4AAAAAAAAAAAAAAAAALgIAAGRycy9lMm9Eb2Mu&#10;eG1sUEsBAi0AFAAGAAgAAAAhAPWmTdfXAAAAAgEAAA8AAAAAAAAAAAAAAAAAhQQAAGRycy9kb3du&#10;cmV2LnhtbFBLBQYAAAAABAAEAPMAAACJ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B89" w:rsidRDefault="00851B89" w:rsidP="00E07E44">
      <w:pPr>
        <w:spacing w:after="0" w:line="240" w:lineRule="auto"/>
      </w:pPr>
      <w:r>
        <w:separator/>
      </w:r>
    </w:p>
  </w:footnote>
  <w:footnote w:type="continuationSeparator" w:id="0">
    <w:p w:rsidR="00851B89" w:rsidRDefault="00851B89" w:rsidP="00E07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A17" w:rsidRDefault="00895A00" w:rsidP="00832A17">
    <w:pPr>
      <w:pStyle w:val="Ttulo"/>
      <w:jc w:val="center"/>
      <w:rPr>
        <w:caps/>
        <w:color w:val="FFFFFF" w:themeColor="background1"/>
        <w:sz w:val="80"/>
        <w:szCs w:val="80"/>
      </w:rPr>
    </w:pPr>
    <w:r>
      <w:rPr>
        <w:noProof/>
        <w:lang w:val="es-ES_tradnl" w:eastAsia="es-ES_tradnl"/>
      </w:rPr>
      <w:drawing>
        <wp:anchor distT="0" distB="0" distL="114300" distR="114300" simplePos="0" relativeHeight="251663360" behindDoc="1" locked="0" layoutInCell="1" allowOverlap="1" wp14:anchorId="00F7DC0F" wp14:editId="3FC1DEB3">
          <wp:simplePos x="0" y="0"/>
          <wp:positionH relativeFrom="column">
            <wp:posOffset>-106680</wp:posOffset>
          </wp:positionH>
          <wp:positionV relativeFrom="paragraph">
            <wp:posOffset>-378460</wp:posOffset>
          </wp:positionV>
          <wp:extent cx="1206500" cy="1139825"/>
          <wp:effectExtent l="0" t="0" r="0" b="3175"/>
          <wp:wrapTight wrapText="bothSides">
            <wp:wrapPolygon edited="0">
              <wp:start x="0" y="0"/>
              <wp:lineTo x="0" y="21299"/>
              <wp:lineTo x="21145" y="21299"/>
              <wp:lineTo x="21145" y="0"/>
              <wp:lineTo x="0" y="0"/>
            </wp:wrapPolygon>
          </wp:wrapTight>
          <wp:docPr id="25" name="Imagen 25" descr="C:\Users\GUS\Documents\Lab. Termofluidos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US\Documents\Lab. Termofluidos\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1139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2A17" w:rsidRPr="00832A17">
      <w:rPr>
        <w:rFonts w:ascii="Arial" w:hAnsi="Arial" w:cs="Arial"/>
        <w:sz w:val="48"/>
        <w:szCs w:val="48"/>
      </w:rPr>
      <w:t xml:space="preserve"> </w:t>
    </w:r>
    <w:sdt>
      <w:sdtPr>
        <w:rPr>
          <w:rFonts w:ascii="Arial" w:hAnsi="Arial" w:cs="Arial"/>
          <w:sz w:val="48"/>
          <w:szCs w:val="48"/>
        </w:rPr>
        <w:alias w:val="Título"/>
        <w:id w:val="1653013592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832A17" w:rsidRPr="0062696E">
          <w:rPr>
            <w:rFonts w:ascii="Arial" w:hAnsi="Arial" w:cs="Arial"/>
            <w:sz w:val="48"/>
            <w:szCs w:val="48"/>
          </w:rPr>
          <w:t>Protocolo de seguridad e higiene.</w:t>
        </w:r>
      </w:sdtContent>
    </w:sdt>
  </w:p>
  <w:p w:rsidR="00FF40A2" w:rsidRPr="00FF40A2" w:rsidRDefault="00FF40A2" w:rsidP="00895A00">
    <w:pPr>
      <w:pStyle w:val="Encabezado"/>
      <w:tabs>
        <w:tab w:val="clear" w:pos="4419"/>
        <w:tab w:val="clear" w:pos="8838"/>
        <w:tab w:val="left" w:pos="3310"/>
      </w:tabs>
      <w:jc w:val="center"/>
      <w:rPr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A17" w:rsidRDefault="00832A17" w:rsidP="00832A17">
    <w:pPr>
      <w:pStyle w:val="Ttulo"/>
      <w:jc w:val="right"/>
      <w:rPr>
        <w:caps/>
        <w:color w:val="FFFFFF" w:themeColor="background1"/>
        <w:sz w:val="80"/>
        <w:szCs w:val="80"/>
      </w:rPr>
    </w:pPr>
    <w:r>
      <w:rPr>
        <w:noProof/>
        <w:lang w:val="es-ES_tradnl" w:eastAsia="es-ES_tradnl"/>
      </w:rPr>
      <w:drawing>
        <wp:anchor distT="0" distB="0" distL="114300" distR="114300" simplePos="0" relativeHeight="251667456" behindDoc="1" locked="0" layoutInCell="1" allowOverlap="1" wp14:anchorId="181D1D03" wp14:editId="2FEEB0FE">
          <wp:simplePos x="0" y="0"/>
          <wp:positionH relativeFrom="column">
            <wp:posOffset>-106680</wp:posOffset>
          </wp:positionH>
          <wp:positionV relativeFrom="paragraph">
            <wp:posOffset>-378460</wp:posOffset>
          </wp:positionV>
          <wp:extent cx="1206500" cy="1139825"/>
          <wp:effectExtent l="0" t="0" r="0" b="3175"/>
          <wp:wrapTight wrapText="bothSides">
            <wp:wrapPolygon edited="0">
              <wp:start x="0" y="0"/>
              <wp:lineTo x="0" y="21299"/>
              <wp:lineTo x="21145" y="21299"/>
              <wp:lineTo x="21145" y="0"/>
              <wp:lineTo x="0" y="0"/>
            </wp:wrapPolygon>
          </wp:wrapTight>
          <wp:docPr id="4" name="Imagen 4" descr="C:\Users\GUS\Documents\Lab. Termofluidos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US\Documents\Lab. Termofluidos\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1139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32A17">
      <w:rPr>
        <w:rFonts w:ascii="Arial" w:hAnsi="Arial" w:cs="Arial"/>
        <w:sz w:val="48"/>
        <w:szCs w:val="48"/>
      </w:rPr>
      <w:t xml:space="preserve"> </w:t>
    </w:r>
    <w:sdt>
      <w:sdtPr>
        <w:rPr>
          <w:rFonts w:ascii="Arial" w:hAnsi="Arial" w:cs="Arial"/>
          <w:sz w:val="48"/>
          <w:szCs w:val="48"/>
        </w:rPr>
        <w:alias w:val="Título"/>
        <w:id w:val="439578772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Pr="0062696E">
          <w:rPr>
            <w:rFonts w:ascii="Arial" w:hAnsi="Arial" w:cs="Arial"/>
            <w:sz w:val="48"/>
            <w:szCs w:val="48"/>
          </w:rPr>
          <w:t>Protocolo de seguridad e higiene.</w:t>
        </w:r>
      </w:sdtContent>
    </w:sdt>
  </w:p>
  <w:p w:rsidR="00832A17" w:rsidRDefault="00832A17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E44" w:rsidRDefault="00895A00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65408" behindDoc="1" locked="0" layoutInCell="1" allowOverlap="1" wp14:anchorId="39DBE555" wp14:editId="43F9CBD7">
          <wp:simplePos x="0" y="0"/>
          <wp:positionH relativeFrom="column">
            <wp:posOffset>43815</wp:posOffset>
          </wp:positionH>
          <wp:positionV relativeFrom="paragraph">
            <wp:posOffset>-226060</wp:posOffset>
          </wp:positionV>
          <wp:extent cx="942340" cy="890270"/>
          <wp:effectExtent l="0" t="0" r="0" b="5080"/>
          <wp:wrapTight wrapText="bothSides">
            <wp:wrapPolygon edited="0">
              <wp:start x="0" y="0"/>
              <wp:lineTo x="0" y="21261"/>
              <wp:lineTo x="20960" y="21261"/>
              <wp:lineTo x="20960" y="0"/>
              <wp:lineTo x="0" y="0"/>
            </wp:wrapPolygon>
          </wp:wrapTight>
          <wp:docPr id="8" name="Imagen 8" descr="C:\Users\GUS\Documents\Lab. Termofluidos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US\Documents\Lab. Termofluidos\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340" cy="890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10E22" w:rsidRPr="00E07E44" w:rsidRDefault="00610E22" w:rsidP="00610E22">
    <w:pPr>
      <w:jc w:val="center"/>
      <w:rPr>
        <w:b/>
      </w:rPr>
    </w:pPr>
    <w:r w:rsidRPr="00E07E44">
      <w:rPr>
        <w:b/>
      </w:rPr>
      <w:t>ACTIVIDADES DE MANTENIMIENTO</w:t>
    </w:r>
  </w:p>
  <w:p w:rsidR="00E07E44" w:rsidRDefault="00E07E4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alt="https://www.unican.es/NR/rdonlyres/5B609F6E-A9AC-4EC5-85EC-D0EB82853BAA/0/vineta_naranja.gif" style="width:9.35pt;height:7.5pt;visibility:visible;mso-wrap-style:square" o:bullet="t">
        <v:imagedata r:id="rId1" o:title="vineta_naranja"/>
      </v:shape>
    </w:pict>
  </w:numPicBullet>
  <w:abstractNum w:abstractNumId="0">
    <w:nsid w:val="02E82FDA"/>
    <w:multiLevelType w:val="hybridMultilevel"/>
    <w:tmpl w:val="BC8E3BB6"/>
    <w:lvl w:ilvl="0" w:tplc="8BC23BD0">
      <w:start w:val="1"/>
      <w:numFmt w:val="bullet"/>
      <w:lvlText w:val="•"/>
      <w:lvlJc w:val="left"/>
      <w:pPr>
        <w:tabs>
          <w:tab w:val="num" w:pos="774"/>
        </w:tabs>
        <w:ind w:left="774" w:hanging="360"/>
      </w:pPr>
      <w:rPr>
        <w:rFonts w:ascii="Arial" w:hAnsi="Arial" w:cs="Times New Roman" w:hint="default"/>
      </w:rPr>
    </w:lvl>
    <w:lvl w:ilvl="1" w:tplc="040A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>
    <w:nsid w:val="0C375DCD"/>
    <w:multiLevelType w:val="hybridMultilevel"/>
    <w:tmpl w:val="F8A8E1BE"/>
    <w:lvl w:ilvl="0" w:tplc="8BC23B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F19EBE28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C2C452D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A1FCB9D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1F0E9EA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24BA6B4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6E5C2E9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A4EC648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5C324CB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">
    <w:nsid w:val="0EDD7625"/>
    <w:multiLevelType w:val="hybridMultilevel"/>
    <w:tmpl w:val="795643D0"/>
    <w:lvl w:ilvl="0" w:tplc="040A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3">
    <w:nsid w:val="14A77350"/>
    <w:multiLevelType w:val="hybridMultilevel"/>
    <w:tmpl w:val="24C02A2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7A0D82"/>
    <w:multiLevelType w:val="hybridMultilevel"/>
    <w:tmpl w:val="DFF2EF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590FA7"/>
    <w:multiLevelType w:val="hybridMultilevel"/>
    <w:tmpl w:val="64662FB8"/>
    <w:lvl w:ilvl="0" w:tplc="04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>
    <w:nsid w:val="1C2319D6"/>
    <w:multiLevelType w:val="hybridMultilevel"/>
    <w:tmpl w:val="D0C46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4A4136"/>
    <w:multiLevelType w:val="hybridMultilevel"/>
    <w:tmpl w:val="0A06C7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5F68DA"/>
    <w:multiLevelType w:val="hybridMultilevel"/>
    <w:tmpl w:val="943A1220"/>
    <w:lvl w:ilvl="0" w:tplc="8BC23BD0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5A050C"/>
    <w:multiLevelType w:val="hybridMultilevel"/>
    <w:tmpl w:val="90EAD1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453A2"/>
    <w:multiLevelType w:val="hybridMultilevel"/>
    <w:tmpl w:val="6D9C920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F74DCA"/>
    <w:multiLevelType w:val="hybridMultilevel"/>
    <w:tmpl w:val="27CC484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06587D"/>
    <w:multiLevelType w:val="hybridMultilevel"/>
    <w:tmpl w:val="220463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831A13"/>
    <w:multiLevelType w:val="hybridMultilevel"/>
    <w:tmpl w:val="44109D08"/>
    <w:lvl w:ilvl="0" w:tplc="040A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4">
    <w:nsid w:val="4CAB03B3"/>
    <w:multiLevelType w:val="hybridMultilevel"/>
    <w:tmpl w:val="124AF84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F1060A"/>
    <w:multiLevelType w:val="hybridMultilevel"/>
    <w:tmpl w:val="DE5020E8"/>
    <w:lvl w:ilvl="0" w:tplc="C44629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F43F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B611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926F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D449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48C3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724B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DEE8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6CFC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4DCD07FB"/>
    <w:multiLevelType w:val="hybridMultilevel"/>
    <w:tmpl w:val="B4D4BAC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E07A1D"/>
    <w:multiLevelType w:val="hybridMultilevel"/>
    <w:tmpl w:val="12780DBA"/>
    <w:lvl w:ilvl="0" w:tplc="C44629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944F8D"/>
    <w:multiLevelType w:val="hybridMultilevel"/>
    <w:tmpl w:val="38125C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963A83"/>
    <w:multiLevelType w:val="hybridMultilevel"/>
    <w:tmpl w:val="D7DA8410"/>
    <w:lvl w:ilvl="0" w:tplc="CB1EEB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1E78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800A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6A32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9A8C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74C44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92FB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8A6F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DC79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5C1E3B9A"/>
    <w:multiLevelType w:val="hybridMultilevel"/>
    <w:tmpl w:val="71B461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943CDC"/>
    <w:multiLevelType w:val="hybridMultilevel"/>
    <w:tmpl w:val="1A56D1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2E33F6"/>
    <w:multiLevelType w:val="hybridMultilevel"/>
    <w:tmpl w:val="3540462E"/>
    <w:lvl w:ilvl="0" w:tplc="080A000D">
      <w:start w:val="1"/>
      <w:numFmt w:val="bullet"/>
      <w:lvlText w:val=""/>
      <w:lvlJc w:val="left"/>
      <w:pPr>
        <w:ind w:left="827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3">
    <w:nsid w:val="5F963B3E"/>
    <w:multiLevelType w:val="hybridMultilevel"/>
    <w:tmpl w:val="156E5F6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297A70"/>
    <w:multiLevelType w:val="hybridMultilevel"/>
    <w:tmpl w:val="B96AAFD8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4F7E4F"/>
    <w:multiLevelType w:val="hybridMultilevel"/>
    <w:tmpl w:val="000E68E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F00864"/>
    <w:multiLevelType w:val="hybridMultilevel"/>
    <w:tmpl w:val="21DC3B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C86926"/>
    <w:multiLevelType w:val="hybridMultilevel"/>
    <w:tmpl w:val="036CAC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11"/>
  </w:num>
  <w:num w:numId="4">
    <w:abstractNumId w:val="3"/>
  </w:num>
  <w:num w:numId="5">
    <w:abstractNumId w:val="13"/>
  </w:num>
  <w:num w:numId="6">
    <w:abstractNumId w:val="0"/>
  </w:num>
  <w:num w:numId="7">
    <w:abstractNumId w:val="18"/>
  </w:num>
  <w:num w:numId="8">
    <w:abstractNumId w:val="4"/>
  </w:num>
  <w:num w:numId="9">
    <w:abstractNumId w:val="12"/>
  </w:num>
  <w:num w:numId="10">
    <w:abstractNumId w:val="0"/>
  </w:num>
  <w:num w:numId="11">
    <w:abstractNumId w:val="22"/>
  </w:num>
  <w:num w:numId="12">
    <w:abstractNumId w:val="25"/>
  </w:num>
  <w:num w:numId="13">
    <w:abstractNumId w:val="8"/>
  </w:num>
  <w:num w:numId="14">
    <w:abstractNumId w:val="21"/>
  </w:num>
  <w:num w:numId="15">
    <w:abstractNumId w:val="7"/>
  </w:num>
  <w:num w:numId="16">
    <w:abstractNumId w:val="27"/>
  </w:num>
  <w:num w:numId="17">
    <w:abstractNumId w:val="9"/>
  </w:num>
  <w:num w:numId="18">
    <w:abstractNumId w:val="19"/>
  </w:num>
  <w:num w:numId="19">
    <w:abstractNumId w:val="15"/>
  </w:num>
  <w:num w:numId="20">
    <w:abstractNumId w:val="17"/>
  </w:num>
  <w:num w:numId="21">
    <w:abstractNumId w:val="24"/>
  </w:num>
  <w:num w:numId="22">
    <w:abstractNumId w:val="20"/>
  </w:num>
  <w:num w:numId="23">
    <w:abstractNumId w:val="6"/>
  </w:num>
  <w:num w:numId="24">
    <w:abstractNumId w:val="26"/>
  </w:num>
  <w:num w:numId="25">
    <w:abstractNumId w:val="5"/>
  </w:num>
  <w:num w:numId="26">
    <w:abstractNumId w:val="2"/>
  </w:num>
  <w:num w:numId="27">
    <w:abstractNumId w:val="14"/>
  </w:num>
  <w:num w:numId="28">
    <w:abstractNumId w:val="16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E44"/>
    <w:rsid w:val="00065E53"/>
    <w:rsid w:val="00083F16"/>
    <w:rsid w:val="000D02ED"/>
    <w:rsid w:val="00125D05"/>
    <w:rsid w:val="001962AC"/>
    <w:rsid w:val="002077C8"/>
    <w:rsid w:val="002333B9"/>
    <w:rsid w:val="00263C17"/>
    <w:rsid w:val="00307FAC"/>
    <w:rsid w:val="003233EF"/>
    <w:rsid w:val="0034663B"/>
    <w:rsid w:val="003F1F16"/>
    <w:rsid w:val="0047108C"/>
    <w:rsid w:val="004D2BAC"/>
    <w:rsid w:val="004D5FDE"/>
    <w:rsid w:val="004F341E"/>
    <w:rsid w:val="00550186"/>
    <w:rsid w:val="005A5F43"/>
    <w:rsid w:val="005D2026"/>
    <w:rsid w:val="005F170A"/>
    <w:rsid w:val="00610E22"/>
    <w:rsid w:val="00616BC6"/>
    <w:rsid w:val="0062696E"/>
    <w:rsid w:val="006C0A84"/>
    <w:rsid w:val="006D10C1"/>
    <w:rsid w:val="0071273F"/>
    <w:rsid w:val="00750CE9"/>
    <w:rsid w:val="007629BF"/>
    <w:rsid w:val="00770978"/>
    <w:rsid w:val="00780141"/>
    <w:rsid w:val="00832A17"/>
    <w:rsid w:val="00851B89"/>
    <w:rsid w:val="00895A00"/>
    <w:rsid w:val="008E4600"/>
    <w:rsid w:val="009B2559"/>
    <w:rsid w:val="00A56DD1"/>
    <w:rsid w:val="00A8097E"/>
    <w:rsid w:val="00AD4EFD"/>
    <w:rsid w:val="00B54CE3"/>
    <w:rsid w:val="00B5549E"/>
    <w:rsid w:val="00BB4890"/>
    <w:rsid w:val="00BE42D1"/>
    <w:rsid w:val="00BF1F32"/>
    <w:rsid w:val="00C00AB0"/>
    <w:rsid w:val="00C01588"/>
    <w:rsid w:val="00C51E89"/>
    <w:rsid w:val="00C84245"/>
    <w:rsid w:val="00CC0BB2"/>
    <w:rsid w:val="00D070A1"/>
    <w:rsid w:val="00D13479"/>
    <w:rsid w:val="00D23298"/>
    <w:rsid w:val="00D93AA0"/>
    <w:rsid w:val="00DD7ED1"/>
    <w:rsid w:val="00E0525F"/>
    <w:rsid w:val="00E05755"/>
    <w:rsid w:val="00E07E44"/>
    <w:rsid w:val="00EB01A0"/>
    <w:rsid w:val="00EB1110"/>
    <w:rsid w:val="00EB5C4D"/>
    <w:rsid w:val="00F0252B"/>
    <w:rsid w:val="00FD743C"/>
    <w:rsid w:val="00FF40A2"/>
    <w:rsid w:val="00FF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7E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7E44"/>
  </w:style>
  <w:style w:type="paragraph" w:styleId="Piedepgina">
    <w:name w:val="footer"/>
    <w:basedOn w:val="Normal"/>
    <w:link w:val="PiedepginaCar"/>
    <w:uiPriority w:val="99"/>
    <w:unhideWhenUsed/>
    <w:rsid w:val="00E07E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7E44"/>
  </w:style>
  <w:style w:type="paragraph" w:styleId="NormalWeb">
    <w:name w:val="Normal (Web)"/>
    <w:basedOn w:val="Normal"/>
    <w:uiPriority w:val="99"/>
    <w:semiHidden/>
    <w:unhideWhenUsed/>
    <w:rsid w:val="00626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62696E"/>
    <w:pPr>
      <w:spacing w:after="200" w:line="276" w:lineRule="auto"/>
      <w:ind w:left="720"/>
      <w:contextualSpacing/>
    </w:pPr>
    <w:rPr>
      <w:lang w:val="es-ES_tradnl"/>
    </w:rPr>
  </w:style>
  <w:style w:type="character" w:styleId="Textoennegrita">
    <w:name w:val="Strong"/>
    <w:basedOn w:val="Fuentedeprrafopredeter"/>
    <w:uiPriority w:val="22"/>
    <w:qFormat/>
    <w:rsid w:val="0062696E"/>
    <w:rPr>
      <w:b/>
      <w:bCs/>
    </w:rPr>
  </w:style>
  <w:style w:type="paragraph" w:styleId="Ttulo">
    <w:name w:val="Title"/>
    <w:basedOn w:val="Normal"/>
    <w:next w:val="Normal"/>
    <w:link w:val="TtuloCar"/>
    <w:uiPriority w:val="10"/>
    <w:qFormat/>
    <w:rsid w:val="0062696E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62696E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62696E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62696E"/>
    <w:rPr>
      <w:rFonts w:eastAsiaTheme="minorEastAsia" w:cs="Times New Roman"/>
      <w:color w:val="5A5A5A" w:themeColor="text1" w:themeTint="A5"/>
      <w:spacing w:val="15"/>
      <w:lang w:eastAsia="es-MX"/>
    </w:rPr>
  </w:style>
  <w:style w:type="table" w:customStyle="1" w:styleId="Tabladecuadrcula5oscura-nfasis51">
    <w:name w:val="Tabla de cuadrícula 5 oscura - Énfasis 51"/>
    <w:basedOn w:val="Tablanormal"/>
    <w:uiPriority w:val="50"/>
    <w:rsid w:val="00065E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895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5A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125D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7E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7E44"/>
  </w:style>
  <w:style w:type="paragraph" w:styleId="Piedepgina">
    <w:name w:val="footer"/>
    <w:basedOn w:val="Normal"/>
    <w:link w:val="PiedepginaCar"/>
    <w:uiPriority w:val="99"/>
    <w:unhideWhenUsed/>
    <w:rsid w:val="00E07E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7E44"/>
  </w:style>
  <w:style w:type="paragraph" w:styleId="NormalWeb">
    <w:name w:val="Normal (Web)"/>
    <w:basedOn w:val="Normal"/>
    <w:uiPriority w:val="99"/>
    <w:semiHidden/>
    <w:unhideWhenUsed/>
    <w:rsid w:val="00626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62696E"/>
    <w:pPr>
      <w:spacing w:after="200" w:line="276" w:lineRule="auto"/>
      <w:ind w:left="720"/>
      <w:contextualSpacing/>
    </w:pPr>
    <w:rPr>
      <w:lang w:val="es-ES_tradnl"/>
    </w:rPr>
  </w:style>
  <w:style w:type="character" w:styleId="Textoennegrita">
    <w:name w:val="Strong"/>
    <w:basedOn w:val="Fuentedeprrafopredeter"/>
    <w:uiPriority w:val="22"/>
    <w:qFormat/>
    <w:rsid w:val="0062696E"/>
    <w:rPr>
      <w:b/>
      <w:bCs/>
    </w:rPr>
  </w:style>
  <w:style w:type="paragraph" w:styleId="Ttulo">
    <w:name w:val="Title"/>
    <w:basedOn w:val="Normal"/>
    <w:next w:val="Normal"/>
    <w:link w:val="TtuloCar"/>
    <w:uiPriority w:val="10"/>
    <w:qFormat/>
    <w:rsid w:val="0062696E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62696E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62696E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62696E"/>
    <w:rPr>
      <w:rFonts w:eastAsiaTheme="minorEastAsia" w:cs="Times New Roman"/>
      <w:color w:val="5A5A5A" w:themeColor="text1" w:themeTint="A5"/>
      <w:spacing w:val="15"/>
      <w:lang w:eastAsia="es-MX"/>
    </w:rPr>
  </w:style>
  <w:style w:type="table" w:customStyle="1" w:styleId="Tabladecuadrcula5oscura-nfasis51">
    <w:name w:val="Tabla de cuadrícula 5 oscura - Énfasis 51"/>
    <w:basedOn w:val="Tablanormal"/>
    <w:uiPriority w:val="50"/>
    <w:rsid w:val="00065E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895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5A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125D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7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6DD7D1-B282-4525-99A6-9C7D0FA0C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588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Protocolo de seguridad e higiene.</vt:lpstr>
    </vt:vector>
  </TitlesOfParts>
  <Company>Hewlett-Packard</Company>
  <LinksUpToDate>false</LinksUpToDate>
  <CharactersWithSpaces>3819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Protocolo de seguridad e higiene.</dc:title>
  <dc:creator>yazZ rivera</dc:creator>
  <cp:lastModifiedBy>GUS</cp:lastModifiedBy>
  <cp:revision>2</cp:revision>
  <dcterms:created xsi:type="dcterms:W3CDTF">2015-09-03T20:47:00Z</dcterms:created>
  <dcterms:modified xsi:type="dcterms:W3CDTF">2015-09-03T20:47:00Z</dcterms:modified>
</cp:coreProperties>
</file>